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33" w:rsidRDefault="00F56933">
      <w:pPr>
        <w:jc w:val="center"/>
        <w:rPr>
          <w:rFonts w:ascii="方正小标宋简体" w:eastAsia="方正小标宋简体" w:hint="eastAsia"/>
          <w:color w:val="FF0000"/>
          <w:w w:val="65"/>
          <w:sz w:val="120"/>
          <w:szCs w:val="120"/>
        </w:rPr>
      </w:pPr>
      <w:bookmarkStart w:id="0" w:name="_GoBack"/>
      <w:bookmarkEnd w:id="0"/>
    </w:p>
    <w:p w:rsidR="00F56933" w:rsidRDefault="00F56933">
      <w:pPr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F56933" w:rsidRDefault="00F56933">
      <w:pPr>
        <w:jc w:val="center"/>
        <w:rPr>
          <w:rFonts w:ascii="仿宋_GB2312" w:eastAsia="仿宋_GB2312"/>
          <w:szCs w:val="21"/>
        </w:rPr>
      </w:pPr>
    </w:p>
    <w:p w:rsidR="00F56933" w:rsidRDefault="00F56933">
      <w:pPr>
        <w:jc w:val="center"/>
        <w:rPr>
          <w:rFonts w:eastAsia="仿宋_GB2312"/>
          <w:sz w:val="32"/>
          <w:szCs w:val="32"/>
        </w:rPr>
      </w:pPr>
      <w:bookmarkStart w:id="1" w:name="doc_mark"/>
      <w:r>
        <w:rPr>
          <w:rFonts w:eastAsia="仿宋_GB2312" w:hint="eastAsia"/>
          <w:sz w:val="32"/>
          <w:szCs w:val="32"/>
        </w:rPr>
        <w:t>苏科协发〔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78</w:t>
      </w:r>
      <w:r>
        <w:rPr>
          <w:rFonts w:eastAsia="仿宋_GB2312" w:hint="eastAsia"/>
          <w:sz w:val="32"/>
          <w:szCs w:val="32"/>
        </w:rPr>
        <w:t>号</w:t>
      </w:r>
      <w:bookmarkEnd w:id="1"/>
    </w:p>
    <w:p w:rsidR="00F56933" w:rsidRDefault="003708D5">
      <w:pPr>
        <w:snapToGrid w:val="0"/>
        <w:spacing w:line="240" w:lineRule="atLeast"/>
        <w:jc w:val="center"/>
        <w:rPr>
          <w:rFonts w:ascii="楷体_GB2312" w:eastAsia="楷体_GB2312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22224</wp:posOffset>
                </wp:positionV>
                <wp:extent cx="56197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FD0B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.75pt" to="43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" strokecolor="red" strokeweight="2pt"/>
            </w:pict>
          </mc:Fallback>
        </mc:AlternateContent>
      </w:r>
    </w:p>
    <w:p w:rsidR="00F56933" w:rsidRDefault="00F56933">
      <w:pPr>
        <w:spacing w:line="360" w:lineRule="exact"/>
        <w:rPr>
          <w:rFonts w:eastAsia="仿宋_GB2312" w:hint="eastAsia"/>
          <w:sz w:val="28"/>
          <w:szCs w:val="28"/>
        </w:rPr>
      </w:pPr>
    </w:p>
    <w:p w:rsidR="00F56933" w:rsidRDefault="00F56933">
      <w:pPr>
        <w:spacing w:line="360" w:lineRule="exact"/>
        <w:rPr>
          <w:rFonts w:eastAsia="仿宋_GB2312"/>
          <w:sz w:val="28"/>
          <w:szCs w:val="28"/>
        </w:rPr>
      </w:pPr>
    </w:p>
    <w:p w:rsidR="00F56933" w:rsidRDefault="00F56933">
      <w:pPr>
        <w:jc w:val="center"/>
        <w:rPr>
          <w:rFonts w:ascii="方正小标宋简体" w:eastAsia="方正小标宋简体"/>
          <w:sz w:val="44"/>
          <w:szCs w:val="44"/>
        </w:rPr>
      </w:pPr>
      <w:bookmarkStart w:id="2" w:name="subject"/>
      <w:r>
        <w:rPr>
          <w:rFonts w:ascii="方正小标宋简体" w:eastAsia="方正小标宋简体" w:hint="eastAsia"/>
          <w:sz w:val="44"/>
          <w:szCs w:val="44"/>
        </w:rPr>
        <w:t>第十三届海峡两岸科普论坛征</w:t>
      </w:r>
      <w:r>
        <w:rPr>
          <w:rFonts w:ascii="方正小标宋简体" w:eastAsia="方正小标宋简体" w:hint="eastAsia"/>
          <w:sz w:val="44"/>
          <w:szCs w:val="44"/>
        </w:rPr>
        <w:lastRenderedPageBreak/>
        <w:t>文通知</w:t>
      </w:r>
      <w:bookmarkEnd w:id="2"/>
    </w:p>
    <w:p w:rsidR="00F56933" w:rsidRDefault="00F56933">
      <w:pPr>
        <w:pStyle w:val="a5"/>
        <w:adjustRightInd w:val="0"/>
        <w:spacing w:before="0"/>
        <w:rPr>
          <w:rFonts w:ascii="Times New Roman" w:eastAsia="华文仿宋" w:hAnsi="Times New Roman" w:cs="Times New Roman"/>
        </w:rPr>
      </w:pPr>
      <w:bookmarkStart w:id="3" w:name="Content"/>
      <w:bookmarkEnd w:id="3"/>
    </w:p>
    <w:p w:rsidR="00F56933" w:rsidRDefault="00F56933">
      <w:pPr>
        <w:pStyle w:val="a5"/>
        <w:adjustRightInd w:val="0"/>
        <w:spacing w:before="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各有关单位：</w:t>
      </w:r>
    </w:p>
    <w:p w:rsidR="00F56933" w:rsidRDefault="00F56933">
      <w:pPr>
        <w:pStyle w:val="a6"/>
        <w:tabs>
          <w:tab w:val="left" w:pos="1187"/>
        </w:tabs>
        <w:adjustRightInd w:val="0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由江苏省科协、福建省科协、中国科普作家协会、上海市科协、重庆市科协、浙江省科协、安徽省科协、江西省科协、河南省科协、甘肃省科协、内蒙古科协和台湾《科学月刊》杂志社、台湾明新科技大学、台湾中华青年交流协会、台湾</w:t>
      </w:r>
      <w:proofErr w:type="gramStart"/>
      <w:r>
        <w:rPr>
          <w:rFonts w:ascii="Times New Roman" w:eastAsia="仿宋_GB2312" w:hAnsi="Times New Roman"/>
          <w:sz w:val="32"/>
          <w:szCs w:val="32"/>
        </w:rPr>
        <w:t>百博智库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、南台湾产学联盟等单位共同主办的第十三届海峡两岸科普论坛，拟于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月中旬在江苏省南京市举办。本次论坛的主题为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科普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创新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融合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，现向海峡两岸从事科技和科普工作的广大科技工作者征集论文。为做好论文征集工作，现将有关事项通知如下：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一、征文方向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 w:hint="eastAsia"/>
          <w:kern w:val="2"/>
          <w:lang w:val="en-US" w:bidi="ar-SA"/>
        </w:rPr>
        <w:t>（一）科普场馆规划与科普产业创新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（内容包括：科普场馆的功能定位、科普产业创新与展品创新设计、科普场馆运营与展览策划、科普场馆展教人才培</w:t>
      </w:r>
      <w:r>
        <w:rPr>
          <w:rFonts w:ascii="Times New Roman" w:eastAsia="仿宋_GB2312" w:hAnsi="Times New Roman" w:cs="Times New Roman"/>
          <w:kern w:val="2"/>
          <w:lang w:val="en-US" w:bidi="ar-SA"/>
        </w:rPr>
        <w:lastRenderedPageBreak/>
        <w:t>养）；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（二）科普作品创新与科幻作品培育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（内容包括：科普作品创新开发、科幻作品培育、科教影视作品创新、科普新媒体创意设计、科普文创产品开发）；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（三）应急科普能力与资源建设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（内容包括：应急科普协作机制与平台建设、应急科普资源库与传播矩阵、应急科普热点侦测与分析、新媒体环境下的应急科普研究）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;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（四）青少年科普与信息技术融合发展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（内容包括：无人机编程与控制、机器人与人工智能、青少年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Python/C++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编程、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5G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智能网联无人驾驶汽车、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STEM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教育及创客教育研究、中小学生科学素质提升研究、科学教育与人文教育的整合实施、项目化学习在科技教育中的应用）；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（五）海峡两岸科技与金融融合发展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（内容包括：科技金融融合发展的模式创新、金融科技服务企业融资的路径研究、金融科技类企业的数据共享平台建</w:t>
      </w:r>
      <w:r>
        <w:rPr>
          <w:rFonts w:ascii="Times New Roman" w:eastAsia="仿宋_GB2312" w:hAnsi="Times New Roman" w:cs="Times New Roman"/>
          <w:kern w:val="2"/>
          <w:lang w:val="en-US" w:bidi="ar-SA"/>
        </w:rPr>
        <w:lastRenderedPageBreak/>
        <w:t>设、中小银行与金融科技的生态合作模式研究）；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（六）生态文明科普与人类健康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（内容包括：水与健康、湿地科普与湿地保护、生物多样性与野生动物保护、垃圾分类与资源利用、绿色生活）；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楷体_GB2312" w:eastAsia="楷体_GB2312" w:hAnsi="Times New Roman" w:cs="Times New Roman"/>
          <w:kern w:val="2"/>
          <w:lang w:val="en-US" w:bidi="ar-SA"/>
        </w:rPr>
        <w:t>（七）科技志愿服务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（内容包括：科技志愿者队伍建设，科普场馆志愿服务研究，科技成果转化服务和科技专家服务产业发展等）。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二、征集要求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（一）围绕本次论坛议题，符合征文方向，确保论文内容的真实性和客观性，文责自负；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仿宋_GB2312" w:eastAsia="仿宋_GB2312" w:hAnsi="Times New Roman" w:cs="Times New Roman" w:hint="eastAsia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（二）投稿截止日期为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2020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年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7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月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15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日。提交论文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Word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PDF2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个电子版</w:t>
      </w:r>
      <w:r>
        <w:rPr>
          <w:rFonts w:ascii="仿宋_GB2312" w:eastAsia="仿宋_GB2312" w:hAnsi="Times New Roman" w:cs="Times New Roman" w:hint="eastAsia"/>
          <w:kern w:val="2"/>
          <w:lang w:val="en-US" w:bidi="ar-SA"/>
        </w:rPr>
        <w:t>，并注明“第十三届海峡两岸科普论坛征文”、“征文方向”以及提供作者联系方式；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（三）论坛组委会将对征集的论文进行编审，并以光盘的形式收录，以论文集形式出版。一经投稿，概不退稿，请</w:t>
      </w:r>
      <w:r>
        <w:rPr>
          <w:rFonts w:ascii="Times New Roman" w:eastAsia="仿宋_GB2312" w:hAnsi="Times New Roman" w:cs="Times New Roman"/>
          <w:kern w:val="2"/>
          <w:lang w:val="en-US" w:bidi="ar-SA"/>
        </w:rPr>
        <w:lastRenderedPageBreak/>
        <w:t>自留底稿。论坛组委会将按规定对录用的论文进行必要删减，如有异议，请事先说明。凡未向论坛作特殊声明者，视为同意论文被编审、收录和出版；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（四）参与论坛的各省市科协及有关单位负责本地区的论文征集工作。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三、论文格式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论文文稿采用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WORD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文档，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A4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版面，中文标题为三号黑体，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如有副标题，另起一行，字体为四号宋体；正文为小四号仿宋体；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英文字体为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Times New Roman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，标题字号为三号，字母全部大写，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如有副标题，另起一行，首字母大写，正文为小四号宋体；文稿应加注页码，图片要求清晰、层次分明。柱状图、线条图等要大小适当、规整。</w:t>
      </w:r>
    </w:p>
    <w:p w:rsidR="00F56933" w:rsidRDefault="00F56933">
      <w:pPr>
        <w:pStyle w:val="a5"/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每篇论文原则上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3000-5000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字，并按以下顺序编排：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论文题目（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14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字以内，居中）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作者姓名（五号、仿宋体）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作者单位、地址、邮编、电话、电子邮箱（五号、仿宋体，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作者单位不同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lastRenderedPageBreak/>
        <w:t>时，应用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1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、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2……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标识区别）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中、英文摘要（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200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字左右）及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3-5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个关键词（五号、黑体），摘要和关键词内容部分为五号仿宋体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正文（各级标题采用阿拉伯数字分级编序；文中所用计量单位，一律按国际通用标准或国家标准，并用英文书写；文中年代、年月日、数字一律用阿拉伯数字表示）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参考文献（按文中出现的先后顺序编号，著录格式符合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GB/T 7714-2015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作者简介（控制在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100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字以内，包括姓名、性别、年龄、籍贯、单位、学位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/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职称）</w:t>
      </w:r>
    </w:p>
    <w:p w:rsidR="00F56933" w:rsidRDefault="00F56933">
      <w:pPr>
        <w:pStyle w:val="a5"/>
        <w:numPr>
          <w:ilvl w:val="0"/>
          <w:numId w:val="1"/>
        </w:numPr>
        <w:adjustRightInd w:val="0"/>
        <w:spacing w:before="0"/>
        <w:ind w:right="269" w:firstLine="628"/>
        <w:jc w:val="both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台湾地区作者投稿需转换成简体中文。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四、投稿方式</w:t>
      </w:r>
    </w:p>
    <w:p w:rsidR="00F56933" w:rsidRDefault="00F56933">
      <w:pPr>
        <w:pStyle w:val="a6"/>
        <w:tabs>
          <w:tab w:val="left" w:pos="1129"/>
        </w:tabs>
        <w:adjustRightInd w:val="0"/>
        <w:ind w:right="875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论文请发送电子文本（包括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版和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种版本）至电子邮箱。</w:t>
      </w:r>
    </w:p>
    <w:p w:rsidR="00F56933" w:rsidRDefault="00F56933">
      <w:pPr>
        <w:pStyle w:val="a6"/>
        <w:tabs>
          <w:tab w:val="left" w:pos="1129"/>
        </w:tabs>
        <w:adjustRightInd w:val="0"/>
        <w:ind w:right="875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系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人：江苏省科普作家协会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王丽华</w:t>
      </w:r>
    </w:p>
    <w:p w:rsidR="00F56933" w:rsidRDefault="00F56933">
      <w:pPr>
        <w:pStyle w:val="a5"/>
        <w:tabs>
          <w:tab w:val="left" w:pos="1680"/>
        </w:tabs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联系电话：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025-52230684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13701403343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lastRenderedPageBreak/>
        <w:t>电子邮箱：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kpzw2020</w:t>
      </w:r>
      <w:hyperlink r:id="rId7">
        <w:r>
          <w:rPr>
            <w:rFonts w:ascii="Times New Roman" w:eastAsia="仿宋_GB2312" w:hAnsi="Times New Roman" w:cs="Times New Roman"/>
            <w:kern w:val="2"/>
            <w:lang w:val="en-US" w:bidi="ar-SA"/>
          </w:rPr>
          <w:t>@</w:t>
        </w:r>
      </w:hyperlink>
      <w:r>
        <w:rPr>
          <w:rFonts w:ascii="Times New Roman" w:eastAsia="仿宋_GB2312" w:hAnsi="Times New Roman" w:cs="Times New Roman"/>
          <w:kern w:val="2"/>
          <w:lang w:val="en-US" w:bidi="ar-SA"/>
        </w:rPr>
        <w:t>163.com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地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  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址：南京市湖北路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85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号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8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楼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邮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  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编：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210009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江苏省科协科普部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 xml:space="preserve">  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刘红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ascii="Times New Roman" w:eastAsia="仿宋_GB2312" w:hAnsi="Times New Roman" w:cs="Times New Roman"/>
          <w:kern w:val="2"/>
          <w:lang w:val="en-US" w:bidi="ar-SA"/>
        </w:rPr>
        <w:t>电话：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025-83311284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（传真），</w:t>
      </w:r>
      <w:r>
        <w:rPr>
          <w:rFonts w:ascii="Times New Roman" w:eastAsia="仿宋_GB2312" w:hAnsi="Times New Roman" w:cs="Times New Roman"/>
          <w:kern w:val="2"/>
          <w:lang w:val="en-US" w:bidi="ar-SA"/>
        </w:rPr>
        <w:t>18900672398</w:t>
      </w:r>
    </w:p>
    <w:p w:rsidR="00F56933" w:rsidRDefault="00F56933">
      <w:pPr>
        <w:pStyle w:val="a5"/>
        <w:adjustRightInd w:val="0"/>
        <w:spacing w:before="0"/>
        <w:ind w:firstLineChars="200" w:firstLine="640"/>
        <w:rPr>
          <w:rFonts w:ascii="Times New Roman" w:eastAsia="仿宋_GB2312" w:hAnsi="Times New Roman" w:cs="Times New Roman"/>
          <w:kern w:val="2"/>
          <w:lang w:val="en-US" w:bidi="ar-SA"/>
        </w:rPr>
      </w:pPr>
    </w:p>
    <w:p w:rsidR="00F56933" w:rsidRDefault="003708D5">
      <w:pPr>
        <w:pStyle w:val="a5"/>
        <w:spacing w:before="0"/>
        <w:rPr>
          <w:rFonts w:ascii="Times New Roman" w:eastAsia="仿宋_GB2312" w:hAnsi="Times New Roman" w:cs="Times New Roman"/>
          <w:kern w:val="2"/>
          <w:lang w:val="en-US" w:bidi="ar-SA"/>
        </w:rPr>
      </w:pPr>
      <w:r>
        <w:rPr>
          <w:rFonts w:eastAsia="仿宋_GB2312"/>
          <w:noProof/>
          <w:lang w:val="en-US" w:eastAsia="zh-CN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230505</wp:posOffset>
            </wp:positionV>
            <wp:extent cx="1452880" cy="1452880"/>
            <wp:effectExtent l="0" t="0" r="0" b="0"/>
            <wp:wrapNone/>
            <wp:docPr id="5" name="图片 5" descr="DBSTEP_MARK&#10;FILENAME=-2720922128766513303doc&#10;MARKNAME=省科协章&#10;USERNAME=张颖&#10;DATETIME=2020-05-25 10:48:14&#10;MARKGUID={BC71368B-89C7-432A-90C3-B169B437AD4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DBSTEP_MARK&#10;FILENAME=-2720922128766513303doc&#10;MARKNAME=省科协章&#10;USERNAME=张颖&#10;DATETIME=2020-05-25 10:48:14&#10;MARKGUID={BC71368B-89C7-432A-90C3-B169B437AD4D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33" w:rsidRDefault="00F56933">
      <w:pPr>
        <w:pStyle w:val="a5"/>
        <w:spacing w:before="0"/>
        <w:rPr>
          <w:rFonts w:ascii="Times New Roman" w:eastAsia="仿宋_GB2312" w:hAnsi="Times New Roman" w:cs="Times New Roman"/>
          <w:kern w:val="2"/>
          <w:lang w:val="en-US" w:bidi="ar-SA"/>
        </w:rPr>
      </w:pPr>
    </w:p>
    <w:p w:rsidR="00F56933" w:rsidRDefault="00F56933">
      <w:pPr>
        <w:spacing w:line="520" w:lineRule="exact"/>
        <w:ind w:left="6" w:right="6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>江苏省科学技术协会</w:t>
      </w:r>
    </w:p>
    <w:p w:rsidR="00F56933" w:rsidRDefault="00F56933">
      <w:pPr>
        <w:spacing w:before="142" w:line="520" w:lineRule="exact"/>
        <w:ind w:left="6" w:right="24"/>
        <w:jc w:val="center"/>
      </w:pPr>
      <w:r>
        <w:rPr>
          <w:rFonts w:eastAsia="仿宋_GB2312"/>
          <w:sz w:val="32"/>
          <w:szCs w:val="32"/>
        </w:rPr>
        <w:t xml:space="preserve">                          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日</w:t>
      </w:r>
    </w:p>
    <w:p w:rsidR="00F56933" w:rsidRDefault="00F56933"/>
    <w:p w:rsidR="00F56933" w:rsidRDefault="00F56933"/>
    <w:p w:rsidR="00F56933" w:rsidRDefault="00F56933">
      <w:pPr>
        <w:rPr>
          <w:rFonts w:eastAsia="仿宋_GB2312"/>
          <w:sz w:val="32"/>
          <w:szCs w:val="32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 w:hint="eastAsia"/>
          <w:sz w:val="36"/>
          <w:szCs w:val="36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rPr>
          <w:rFonts w:ascii="仿宋_GB2312" w:eastAsia="仿宋_GB2312" w:hint="eastAsia"/>
          <w:szCs w:val="21"/>
        </w:rPr>
      </w:pPr>
    </w:p>
    <w:p w:rsidR="00F56933" w:rsidRDefault="00F56933">
      <w:pPr>
        <w:rPr>
          <w:rFonts w:ascii="方正小标宋简体" w:eastAsia="方正小标宋简体"/>
          <w:sz w:val="36"/>
          <w:szCs w:val="36"/>
        </w:rPr>
      </w:pPr>
    </w:p>
    <w:p w:rsidR="00F56933" w:rsidRDefault="00F56933">
      <w:pPr>
        <w:jc w:val="left"/>
        <w:rPr>
          <w:rFonts w:ascii="仿宋_GB2312" w:eastAsia="仿宋_GB2312"/>
          <w:sz w:val="36"/>
          <w:szCs w:val="36"/>
        </w:rPr>
      </w:pPr>
    </w:p>
    <w:p w:rsidR="00F56933" w:rsidRDefault="003708D5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9A4F" id="直接连接符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F56933" w:rsidRDefault="003708D5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49D4" id="直接连接符 9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F56933">
        <w:rPr>
          <w:rFonts w:eastAsia="仿宋_GB2312" w:hint="eastAsia"/>
          <w:sz w:val="30"/>
          <w:szCs w:val="30"/>
        </w:rPr>
        <w:t>江苏省科协办公室</w:t>
      </w:r>
      <w:r w:rsidR="00F56933">
        <w:rPr>
          <w:rFonts w:eastAsia="仿宋_GB2312"/>
          <w:sz w:val="30"/>
          <w:szCs w:val="30"/>
        </w:rPr>
        <w:t xml:space="preserve">      </w:t>
      </w:r>
      <w:r w:rsidR="00F56933">
        <w:rPr>
          <w:rFonts w:eastAsia="仿宋_GB2312" w:hint="eastAsia"/>
          <w:sz w:val="30"/>
          <w:szCs w:val="30"/>
        </w:rPr>
        <w:t xml:space="preserve">   </w:t>
      </w:r>
      <w:r w:rsidR="00F56933">
        <w:rPr>
          <w:rFonts w:eastAsia="仿宋_GB2312"/>
          <w:sz w:val="30"/>
          <w:szCs w:val="30"/>
        </w:rPr>
        <w:t xml:space="preserve">        20</w:t>
      </w:r>
      <w:r w:rsidR="00F56933">
        <w:rPr>
          <w:rFonts w:eastAsia="仿宋_GB2312" w:hint="eastAsia"/>
          <w:sz w:val="30"/>
          <w:szCs w:val="30"/>
        </w:rPr>
        <w:t>20</w:t>
      </w:r>
      <w:r w:rsidR="00F56933">
        <w:rPr>
          <w:rFonts w:eastAsia="仿宋_GB2312" w:hint="eastAsia"/>
          <w:sz w:val="30"/>
          <w:szCs w:val="30"/>
        </w:rPr>
        <w:t>年</w:t>
      </w:r>
      <w:r w:rsidR="00F56933">
        <w:rPr>
          <w:rFonts w:eastAsia="仿宋_GB2312" w:hint="eastAsia"/>
          <w:sz w:val="30"/>
          <w:szCs w:val="30"/>
        </w:rPr>
        <w:t>5</w:t>
      </w:r>
      <w:r w:rsidR="00F56933">
        <w:rPr>
          <w:rFonts w:eastAsia="仿宋_GB2312" w:hint="eastAsia"/>
          <w:sz w:val="30"/>
          <w:szCs w:val="30"/>
        </w:rPr>
        <w:t>月</w:t>
      </w:r>
      <w:r w:rsidR="00F56933">
        <w:rPr>
          <w:rFonts w:eastAsia="仿宋_GB2312" w:hint="eastAsia"/>
          <w:sz w:val="30"/>
          <w:szCs w:val="30"/>
        </w:rPr>
        <w:t>25</w:t>
      </w:r>
      <w:r w:rsidR="00F56933">
        <w:rPr>
          <w:rFonts w:eastAsia="仿宋_GB2312" w:hint="eastAsia"/>
          <w:sz w:val="30"/>
          <w:szCs w:val="30"/>
        </w:rPr>
        <w:t>日印发</w:t>
      </w:r>
    </w:p>
    <w:sectPr w:rsidR="00F56933">
      <w:footerReference w:type="even" r:id="rId9"/>
      <w:footerReference w:type="default" r:id="rId10"/>
      <w:pgSz w:w="11906" w:h="16838"/>
      <w:pgMar w:top="2098" w:right="1588" w:bottom="1871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76" w:rsidRDefault="00103176" w:rsidP="00F56933">
      <w:r>
        <w:separator/>
      </w:r>
    </w:p>
  </w:endnote>
  <w:endnote w:type="continuationSeparator" w:id="0">
    <w:p w:rsidR="00103176" w:rsidRDefault="00103176" w:rsidP="00F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33" w:rsidRDefault="00F56933">
    <w:pPr>
      <w:pStyle w:val="a3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708D5" w:rsidRPr="003708D5">
      <w:rPr>
        <w:noProof/>
        <w:sz w:val="28"/>
        <w:szCs w:val="28"/>
        <w:lang w:val="zh-CN" w:eastAsia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33" w:rsidRDefault="00F56933">
    <w:pPr>
      <w:pStyle w:val="a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708D5" w:rsidRPr="003708D5">
      <w:rPr>
        <w:noProof/>
        <w:sz w:val="28"/>
        <w:szCs w:val="28"/>
        <w:lang w:val="zh-CN" w:eastAsia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76" w:rsidRDefault="00103176" w:rsidP="00F56933">
      <w:r>
        <w:separator/>
      </w:r>
    </w:p>
  </w:footnote>
  <w:footnote w:type="continuationSeparator" w:id="0">
    <w:p w:rsidR="00103176" w:rsidRDefault="00103176" w:rsidP="00F5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6246B0"/>
    <w:multiLevelType w:val="singleLevel"/>
    <w:tmpl w:val="DC6246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euQC10HAmAfsWCkzPA1aAKNyOn9tldUYmqOHYrYtqCF0Sf/cep6CmVbHN6ghEYwHH1/oBcoLpssiqYxxhzFA==" w:salt="n5nhggZOj9ZJrNl5pdPQH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C79C5"/>
    <w:rsid w:val="00103176"/>
    <w:rsid w:val="00194A73"/>
    <w:rsid w:val="001C4495"/>
    <w:rsid w:val="002D0B63"/>
    <w:rsid w:val="00333071"/>
    <w:rsid w:val="003708D5"/>
    <w:rsid w:val="0041292D"/>
    <w:rsid w:val="00491ACE"/>
    <w:rsid w:val="00576933"/>
    <w:rsid w:val="006F2C05"/>
    <w:rsid w:val="00713FCB"/>
    <w:rsid w:val="007561E4"/>
    <w:rsid w:val="007F24A9"/>
    <w:rsid w:val="00814CD5"/>
    <w:rsid w:val="008A0957"/>
    <w:rsid w:val="00957144"/>
    <w:rsid w:val="009716AC"/>
    <w:rsid w:val="00A91730"/>
    <w:rsid w:val="00BA5A75"/>
    <w:rsid w:val="00CD67B5"/>
    <w:rsid w:val="00CF0393"/>
    <w:rsid w:val="00DC5D05"/>
    <w:rsid w:val="00DF1D98"/>
    <w:rsid w:val="00E13C86"/>
    <w:rsid w:val="00E9292E"/>
    <w:rsid w:val="00F56933"/>
    <w:rsid w:val="00F745D6"/>
    <w:rsid w:val="00FC1909"/>
    <w:rsid w:val="1AAF066F"/>
    <w:rsid w:val="47A35553"/>
    <w:rsid w:val="5CB41DFB"/>
    <w:rsid w:val="793954A1"/>
    <w:rsid w:val="7C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B8FDB08-DFFF-4BDB-92ED-A9A2EF4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正文文本 Char"/>
    <w:link w:val="a5"/>
    <w:uiPriority w:val="1"/>
    <w:rPr>
      <w:rFonts w:ascii="宋体" w:hAnsi="宋体" w:cs="宋体"/>
      <w:sz w:val="32"/>
      <w:szCs w:val="32"/>
      <w:lang w:val="zh-CN" w:bidi="zh-CN"/>
    </w:rPr>
  </w:style>
  <w:style w:type="paragraph" w:styleId="a5">
    <w:name w:val="Body Text"/>
    <w:basedOn w:val="a"/>
    <w:link w:val="Char1"/>
    <w:uiPriority w:val="1"/>
    <w:qFormat/>
    <w:pPr>
      <w:autoSpaceDE w:val="0"/>
      <w:autoSpaceDN w:val="0"/>
      <w:spacing w:before="142"/>
      <w:jc w:val="left"/>
    </w:pPr>
    <w:rPr>
      <w:rFonts w:ascii="宋体" w:hAnsi="宋体" w:cs="宋体"/>
      <w:kern w:val="0"/>
      <w:sz w:val="32"/>
      <w:szCs w:val="32"/>
      <w:lang w:val="zh-CN" w:eastAsia="x-none" w:bidi="zh-CN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List Paragraph"/>
    <w:basedOn w:val="a"/>
    <w:uiPriority w:val="1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538936547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361</Characters>
  <Application>Microsoft Office Word</Application>
  <DocSecurity>0</DocSecurity>
  <Lines>3</Lines>
  <Paragraphs>3</Paragraphs>
  <ScaleCrop>false</ScaleCrop>
  <Company>江苏省科协</Company>
  <LinksUpToDate>false</LinksUpToDate>
  <CharactersWithSpaces>1992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mailto:2538936547@qq.com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cp:lastModifiedBy>Administrator</cp:lastModifiedBy>
  <cp:revision>2</cp:revision>
  <dcterms:created xsi:type="dcterms:W3CDTF">2020-05-28T02:37:00Z</dcterms:created>
  <dcterms:modified xsi:type="dcterms:W3CDTF">2020-05-28T02:37:00Z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